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9CE" w:rsidRDefault="001509CE">
      <w:pPr>
        <w:pStyle w:val="a3"/>
        <w:rPr>
          <w:sz w:val="22"/>
        </w:rPr>
      </w:pPr>
    </w:p>
    <w:p w:rsidR="001509CE" w:rsidRDefault="001509CE">
      <w:pPr>
        <w:pStyle w:val="a3"/>
        <w:rPr>
          <w:sz w:val="22"/>
        </w:rPr>
      </w:pPr>
    </w:p>
    <w:p w:rsidR="001509CE" w:rsidRDefault="001509CE">
      <w:pPr>
        <w:pStyle w:val="a3"/>
        <w:spacing w:before="150"/>
        <w:rPr>
          <w:sz w:val="22"/>
        </w:rPr>
      </w:pPr>
    </w:p>
    <w:p w:rsidR="001509CE" w:rsidRDefault="009C0559">
      <w:pPr>
        <w:spacing w:before="1"/>
        <w:ind w:left="142"/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3440701</wp:posOffset>
            </wp:positionH>
            <wp:positionV relativeFrom="paragraph">
              <wp:posOffset>-577243</wp:posOffset>
            </wp:positionV>
            <wp:extent cx="599089" cy="697293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089" cy="697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0"/>
        </w:rPr>
        <w:t>,</w:t>
      </w:r>
    </w:p>
    <w:p w:rsidR="001509CE" w:rsidRDefault="001509CE">
      <w:pPr>
        <w:pStyle w:val="a3"/>
        <w:spacing w:before="1"/>
      </w:pPr>
    </w:p>
    <w:p w:rsidR="001509CE" w:rsidRDefault="009C0559">
      <w:pPr>
        <w:pStyle w:val="1"/>
        <w:spacing w:line="360" w:lineRule="auto"/>
        <w:ind w:right="2"/>
      </w:pPr>
      <w:r>
        <w:t>АДМИНИСТРАЦИЯ</w:t>
      </w:r>
      <w:r>
        <w:rPr>
          <w:spacing w:val="-9"/>
        </w:rPr>
        <w:t xml:space="preserve"> </w:t>
      </w:r>
      <w:r>
        <w:t>ГОРОДСКОГО</w:t>
      </w:r>
      <w:r>
        <w:rPr>
          <w:spacing w:val="-10"/>
        </w:rPr>
        <w:t xml:space="preserve"> </w:t>
      </w:r>
      <w:r>
        <w:t>ОКРУГА</w:t>
      </w:r>
      <w:r>
        <w:rPr>
          <w:spacing w:val="-8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t>АРЗАМАС НИЖЕГОРОДСКОЙ ОБЛАСТИ</w:t>
      </w:r>
    </w:p>
    <w:p w:rsidR="001509CE" w:rsidRDefault="009C0559">
      <w:pPr>
        <w:pStyle w:val="a4"/>
      </w:pPr>
      <w:r>
        <w:t>П О С</w:t>
      </w:r>
      <w:r>
        <w:rPr>
          <w:spacing w:val="-2"/>
        </w:rPr>
        <w:t xml:space="preserve"> </w:t>
      </w:r>
      <w:r>
        <w:t>Т</w:t>
      </w:r>
      <w:r>
        <w:rPr>
          <w:spacing w:val="-1"/>
        </w:rPr>
        <w:t xml:space="preserve"> </w:t>
      </w:r>
      <w:r>
        <w:t>А Н О В</w:t>
      </w:r>
      <w:r>
        <w:rPr>
          <w:spacing w:val="-1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 xml:space="preserve">Н И </w:t>
      </w:r>
      <w:r>
        <w:rPr>
          <w:spacing w:val="-10"/>
        </w:rPr>
        <w:t>Е</w:t>
      </w:r>
    </w:p>
    <w:p w:rsidR="001509CE" w:rsidRDefault="009C0559">
      <w:pPr>
        <w:tabs>
          <w:tab w:val="left" w:pos="8665"/>
        </w:tabs>
        <w:spacing w:before="342"/>
        <w:ind w:left="6206"/>
        <w:rPr>
          <w:sz w:val="32"/>
        </w:rPr>
      </w:pPr>
      <w:r>
        <w:rPr>
          <w:spacing w:val="-10"/>
          <w:sz w:val="32"/>
        </w:rPr>
        <w:t>№</w:t>
      </w:r>
      <w:r>
        <w:rPr>
          <w:sz w:val="32"/>
          <w:u w:val="single"/>
        </w:rPr>
        <w:tab/>
      </w:r>
    </w:p>
    <w:p w:rsidR="001509CE" w:rsidRDefault="001509CE">
      <w:pPr>
        <w:pStyle w:val="a3"/>
      </w:pPr>
    </w:p>
    <w:p w:rsidR="001509CE" w:rsidRDefault="001509CE">
      <w:pPr>
        <w:pStyle w:val="a3"/>
      </w:pPr>
    </w:p>
    <w:p w:rsidR="001509CE" w:rsidRDefault="001509CE">
      <w:pPr>
        <w:pStyle w:val="a3"/>
      </w:pPr>
    </w:p>
    <w:p w:rsidR="001509CE" w:rsidRDefault="001509CE">
      <w:pPr>
        <w:pStyle w:val="a3"/>
        <w:spacing w:before="1"/>
      </w:pPr>
    </w:p>
    <w:p w:rsidR="001509CE" w:rsidRDefault="009C0559">
      <w:pPr>
        <w:pStyle w:val="1"/>
        <w:spacing w:before="1"/>
        <w:ind w:right="4"/>
      </w:pPr>
      <w:r>
        <w:t>Об</w:t>
      </w:r>
      <w:r>
        <w:rPr>
          <w:spacing w:val="-11"/>
        </w:rPr>
        <w:t xml:space="preserve"> </w:t>
      </w:r>
      <w:r>
        <w:t>утверждении</w:t>
      </w:r>
      <w:r>
        <w:rPr>
          <w:spacing w:val="-12"/>
        </w:rPr>
        <w:t xml:space="preserve"> </w:t>
      </w:r>
      <w:r>
        <w:rPr>
          <w:spacing w:val="-2"/>
        </w:rPr>
        <w:t>актуализированной</w:t>
      </w:r>
    </w:p>
    <w:p w:rsidR="00B52DB2" w:rsidRDefault="009C0559">
      <w:pPr>
        <w:spacing w:before="161" w:line="360" w:lineRule="auto"/>
        <w:ind w:left="4" w:right="1"/>
        <w:jc w:val="center"/>
        <w:rPr>
          <w:b/>
          <w:spacing w:val="-6"/>
          <w:sz w:val="28"/>
        </w:rPr>
      </w:pPr>
      <w:r>
        <w:rPr>
          <w:b/>
          <w:sz w:val="28"/>
        </w:rPr>
        <w:t>«Схемы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теплоснабжения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городского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округа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город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Арзамас</w:t>
      </w:r>
      <w:r>
        <w:rPr>
          <w:b/>
          <w:spacing w:val="-6"/>
          <w:sz w:val="28"/>
        </w:rPr>
        <w:t xml:space="preserve"> </w:t>
      </w:r>
    </w:p>
    <w:p w:rsidR="001509CE" w:rsidRDefault="009C0559">
      <w:pPr>
        <w:spacing w:before="161" w:line="360" w:lineRule="auto"/>
        <w:ind w:left="4" w:right="1"/>
        <w:jc w:val="center"/>
        <w:rPr>
          <w:b/>
          <w:sz w:val="28"/>
        </w:rPr>
      </w:pPr>
      <w:r>
        <w:rPr>
          <w:b/>
          <w:sz w:val="28"/>
        </w:rPr>
        <w:t>Нижегородской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</w:t>
      </w:r>
      <w:bookmarkStart w:id="0" w:name="_GoBack"/>
      <w:bookmarkEnd w:id="0"/>
      <w:r>
        <w:rPr>
          <w:b/>
          <w:sz w:val="28"/>
        </w:rPr>
        <w:t>ласти на период 2015-2030</w:t>
      </w:r>
      <w:r>
        <w:rPr>
          <w:sz w:val="28"/>
        </w:rPr>
        <w:t xml:space="preserve"> </w:t>
      </w:r>
      <w:r>
        <w:rPr>
          <w:b/>
          <w:sz w:val="28"/>
        </w:rPr>
        <w:t>годов»</w:t>
      </w:r>
    </w:p>
    <w:p w:rsidR="001509CE" w:rsidRDefault="001509CE">
      <w:pPr>
        <w:pStyle w:val="a3"/>
        <w:spacing w:before="187"/>
        <w:rPr>
          <w:b/>
        </w:rPr>
      </w:pPr>
    </w:p>
    <w:p w:rsidR="001509CE" w:rsidRDefault="009C0559">
      <w:pPr>
        <w:pStyle w:val="a3"/>
        <w:spacing w:line="360" w:lineRule="auto"/>
        <w:ind w:left="141" w:right="137" w:firstLine="559"/>
        <w:jc w:val="both"/>
      </w:pPr>
      <w:r>
        <w:t xml:space="preserve">В соответствии с Федеральным законом от 06.10.2003 года № 131-ФЗ «Об </w:t>
      </w:r>
      <w:proofErr w:type="spellStart"/>
      <w:r>
        <w:t>об</w:t>
      </w:r>
      <w:proofErr w:type="spellEnd"/>
      <w:r>
        <w:t xml:space="preserve">- </w:t>
      </w:r>
      <w:proofErr w:type="spellStart"/>
      <w:r>
        <w:t>щих</w:t>
      </w:r>
      <w:proofErr w:type="spellEnd"/>
      <w:r>
        <w:t xml:space="preserve"> принципах местного самоуправления в Российской Федерации», Федеральным законом от 27.07.2010 года № 190-ФЗ «О теплоснабжении», постановлением </w:t>
      </w:r>
      <w:proofErr w:type="spellStart"/>
      <w:r>
        <w:t>Прави</w:t>
      </w:r>
      <w:proofErr w:type="spellEnd"/>
      <w:r>
        <w:t xml:space="preserve">- </w:t>
      </w:r>
      <w:proofErr w:type="spellStart"/>
      <w:r>
        <w:t>тельства</w:t>
      </w:r>
      <w:proofErr w:type="spellEnd"/>
      <w:r>
        <w:t xml:space="preserve"> Российской Федерации от 22.02.2012 года № 154 «О требованиях к схемам теплоснабжения, порядку их разработки и утверждения», Уставом городского окру- га город Арзамас Нижегородской области, принятым решением </w:t>
      </w:r>
      <w:proofErr w:type="spellStart"/>
      <w:r>
        <w:t>Арзамасской</w:t>
      </w:r>
      <w:proofErr w:type="spellEnd"/>
      <w:r>
        <w:t xml:space="preserve"> город- </w:t>
      </w:r>
      <w:proofErr w:type="spellStart"/>
      <w:r>
        <w:t>ской</w:t>
      </w:r>
      <w:proofErr w:type="spellEnd"/>
      <w:r>
        <w:t xml:space="preserve"> Думы от 30.06.2006 года №65, Положением о публичных слушаниях в город- </w:t>
      </w:r>
      <w:proofErr w:type="spellStart"/>
      <w:r>
        <w:t>ском</w:t>
      </w:r>
      <w:proofErr w:type="spellEnd"/>
      <w:r>
        <w:t xml:space="preserve"> округе город Арзамас Нижегородской области, принятым решением городской Думы городского округа город Арзамас Нижегородской области от 24.08.2018 года</w:t>
      </w:r>
    </w:p>
    <w:p w:rsidR="001509CE" w:rsidRDefault="009C0559">
      <w:pPr>
        <w:pStyle w:val="a3"/>
        <w:tabs>
          <w:tab w:val="left" w:pos="1873"/>
          <w:tab w:val="left" w:pos="2936"/>
          <w:tab w:val="left" w:pos="4573"/>
          <w:tab w:val="left" w:pos="6574"/>
          <w:tab w:val="left" w:pos="8034"/>
        </w:tabs>
        <w:spacing w:line="360" w:lineRule="auto"/>
        <w:ind w:left="141" w:right="140"/>
        <w:jc w:val="both"/>
      </w:pPr>
      <w:r>
        <w:t xml:space="preserve">№92, итоговым документом (протоколом) публичных слушаний по проекту </w:t>
      </w:r>
      <w:proofErr w:type="spellStart"/>
      <w:proofErr w:type="gramStart"/>
      <w:r>
        <w:t>актуа</w:t>
      </w:r>
      <w:proofErr w:type="spellEnd"/>
      <w:r>
        <w:t xml:space="preserve">- </w:t>
      </w:r>
      <w:proofErr w:type="spellStart"/>
      <w:r>
        <w:t>лизации</w:t>
      </w:r>
      <w:proofErr w:type="spellEnd"/>
      <w:proofErr w:type="gramEnd"/>
      <w:r>
        <w:t xml:space="preserve"> «Схемы теплоснабжения городского округа город Арзамас Нижегородской </w:t>
      </w:r>
      <w:r>
        <w:rPr>
          <w:spacing w:val="-2"/>
        </w:rPr>
        <w:t>области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период</w:t>
      </w:r>
      <w:r>
        <w:tab/>
      </w:r>
      <w:r>
        <w:rPr>
          <w:spacing w:val="-2"/>
        </w:rPr>
        <w:t>2015-</w:t>
      </w:r>
      <w:r>
        <w:rPr>
          <w:spacing w:val="-4"/>
        </w:rPr>
        <w:t>2030</w:t>
      </w:r>
      <w:r>
        <w:tab/>
      </w:r>
      <w:r>
        <w:rPr>
          <w:spacing w:val="-2"/>
        </w:rPr>
        <w:t>годов</w:t>
      </w:r>
      <w:r>
        <w:tab/>
        <w:t>от</w:t>
      </w:r>
      <w:r>
        <w:rPr>
          <w:spacing w:val="51"/>
          <w:w w:val="150"/>
        </w:rPr>
        <w:t xml:space="preserve">     </w:t>
      </w:r>
      <w:r>
        <w:rPr>
          <w:spacing w:val="-2"/>
        </w:rPr>
        <w:t>1</w:t>
      </w:r>
      <w:r w:rsidR="00173C73">
        <w:rPr>
          <w:spacing w:val="-2"/>
        </w:rPr>
        <w:t>5</w:t>
      </w:r>
      <w:r>
        <w:rPr>
          <w:spacing w:val="-2"/>
        </w:rPr>
        <w:t>.0</w:t>
      </w:r>
      <w:r w:rsidR="00173C73">
        <w:rPr>
          <w:spacing w:val="-2"/>
        </w:rPr>
        <w:t>4</w:t>
      </w:r>
      <w:r>
        <w:rPr>
          <w:spacing w:val="-2"/>
        </w:rPr>
        <w:t>.202</w:t>
      </w:r>
      <w:r w:rsidR="00173C73">
        <w:rPr>
          <w:spacing w:val="-2"/>
        </w:rPr>
        <w:t>6</w:t>
      </w:r>
    </w:p>
    <w:p w:rsidR="001509CE" w:rsidRDefault="009C0559">
      <w:pPr>
        <w:pStyle w:val="a3"/>
        <w:spacing w:line="321" w:lineRule="exact"/>
        <w:ind w:left="141"/>
      </w:pPr>
      <w:r>
        <w:rPr>
          <w:spacing w:val="-2"/>
        </w:rPr>
        <w:t>года:</w:t>
      </w:r>
    </w:p>
    <w:p w:rsidR="001509CE" w:rsidRDefault="009C0559">
      <w:pPr>
        <w:pStyle w:val="a5"/>
        <w:numPr>
          <w:ilvl w:val="0"/>
          <w:numId w:val="1"/>
        </w:numPr>
        <w:tabs>
          <w:tab w:val="left" w:pos="967"/>
        </w:tabs>
        <w:spacing w:before="162" w:line="360" w:lineRule="auto"/>
        <w:ind w:right="137" w:firstLine="419"/>
        <w:jc w:val="both"/>
        <w:rPr>
          <w:sz w:val="28"/>
        </w:rPr>
      </w:pPr>
      <w:r>
        <w:rPr>
          <w:sz w:val="28"/>
        </w:rPr>
        <w:t xml:space="preserve">Утвердить прилагаемую актуализированную «Схему теплоснабжения </w:t>
      </w:r>
      <w:proofErr w:type="gramStart"/>
      <w:r>
        <w:rPr>
          <w:sz w:val="28"/>
        </w:rPr>
        <w:t xml:space="preserve">город- </w:t>
      </w:r>
      <w:proofErr w:type="spellStart"/>
      <w:r>
        <w:rPr>
          <w:sz w:val="28"/>
        </w:rPr>
        <w:t>ского</w:t>
      </w:r>
      <w:proofErr w:type="spellEnd"/>
      <w:proofErr w:type="gramEnd"/>
      <w:r>
        <w:rPr>
          <w:sz w:val="28"/>
        </w:rPr>
        <w:t xml:space="preserve"> округа город Арзамас Нижегородской области на период 2015-2030 годов» на 202</w:t>
      </w:r>
      <w:r w:rsidR="00173C73">
        <w:rPr>
          <w:sz w:val="28"/>
        </w:rPr>
        <w:t>7</w:t>
      </w:r>
      <w:r>
        <w:rPr>
          <w:sz w:val="28"/>
        </w:rPr>
        <w:t xml:space="preserve"> год.</w:t>
      </w:r>
    </w:p>
    <w:p w:rsidR="001509CE" w:rsidRDefault="009C0559">
      <w:pPr>
        <w:pStyle w:val="a5"/>
        <w:numPr>
          <w:ilvl w:val="0"/>
          <w:numId w:val="1"/>
        </w:numPr>
        <w:tabs>
          <w:tab w:val="left" w:pos="1156"/>
        </w:tabs>
        <w:spacing w:line="360" w:lineRule="auto"/>
        <w:ind w:firstLine="418"/>
        <w:jc w:val="both"/>
        <w:rPr>
          <w:sz w:val="28"/>
        </w:rPr>
      </w:pPr>
      <w:r>
        <w:rPr>
          <w:sz w:val="28"/>
        </w:rPr>
        <w:t xml:space="preserve">Отделу по связям с общественностью администрации городского округа </w:t>
      </w:r>
      <w:proofErr w:type="spellStart"/>
      <w:proofErr w:type="gramStart"/>
      <w:r>
        <w:rPr>
          <w:sz w:val="28"/>
        </w:rPr>
        <w:t>го</w:t>
      </w:r>
      <w:proofErr w:type="spellEnd"/>
      <w:r>
        <w:rPr>
          <w:sz w:val="28"/>
        </w:rPr>
        <w:t>- род</w:t>
      </w:r>
      <w:proofErr w:type="gramEnd"/>
      <w:r>
        <w:rPr>
          <w:sz w:val="28"/>
        </w:rPr>
        <w:t xml:space="preserve"> Арзамас Нижегородской области обеспечить:</w:t>
      </w:r>
    </w:p>
    <w:p w:rsidR="001509CE" w:rsidRDefault="001509CE">
      <w:pPr>
        <w:pStyle w:val="a5"/>
        <w:spacing w:line="360" w:lineRule="auto"/>
        <w:rPr>
          <w:sz w:val="28"/>
        </w:rPr>
        <w:sectPr w:rsidR="001509CE">
          <w:type w:val="continuous"/>
          <w:pgSz w:w="11910" w:h="16840"/>
          <w:pgMar w:top="620" w:right="425" w:bottom="280" w:left="992" w:header="720" w:footer="720" w:gutter="0"/>
          <w:cols w:space="720"/>
        </w:sectPr>
      </w:pPr>
    </w:p>
    <w:p w:rsidR="001509CE" w:rsidRDefault="009C0559">
      <w:pPr>
        <w:pStyle w:val="a5"/>
        <w:numPr>
          <w:ilvl w:val="1"/>
          <w:numId w:val="1"/>
        </w:numPr>
        <w:tabs>
          <w:tab w:val="left" w:pos="1049"/>
        </w:tabs>
        <w:spacing w:before="64"/>
        <w:ind w:left="1049" w:right="0" w:hanging="488"/>
        <w:jc w:val="both"/>
        <w:rPr>
          <w:sz w:val="28"/>
        </w:rPr>
      </w:pPr>
      <w:r>
        <w:rPr>
          <w:sz w:val="28"/>
        </w:rPr>
        <w:lastRenderedPageBreak/>
        <w:t>опубликование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4"/>
          <w:sz w:val="28"/>
        </w:rPr>
        <w:t xml:space="preserve"> </w:t>
      </w:r>
      <w:r>
        <w:rPr>
          <w:sz w:val="28"/>
        </w:rPr>
        <w:t>постановления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газете</w:t>
      </w:r>
      <w:r>
        <w:rPr>
          <w:spacing w:val="-15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Арзамасские</w:t>
      </w:r>
      <w:proofErr w:type="spellEnd"/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Новости»;</w:t>
      </w:r>
    </w:p>
    <w:p w:rsidR="001509CE" w:rsidRDefault="009C0559">
      <w:pPr>
        <w:pStyle w:val="a5"/>
        <w:numPr>
          <w:ilvl w:val="1"/>
          <w:numId w:val="1"/>
        </w:numPr>
        <w:tabs>
          <w:tab w:val="left" w:pos="1007"/>
        </w:tabs>
        <w:spacing w:before="160" w:line="360" w:lineRule="auto"/>
        <w:ind w:left="141" w:right="138" w:firstLine="349"/>
        <w:jc w:val="both"/>
        <w:rPr>
          <w:sz w:val="28"/>
        </w:rPr>
      </w:pPr>
      <w:r>
        <w:rPr>
          <w:sz w:val="28"/>
        </w:rPr>
        <w:t xml:space="preserve">размещение настоящего постановления </w:t>
      </w:r>
      <w:r w:rsidRPr="00E53E74">
        <w:rPr>
          <w:sz w:val="28"/>
          <w:szCs w:val="28"/>
        </w:rPr>
        <w:t>на официальном сайте администрации город</w:t>
      </w:r>
      <w:r>
        <w:rPr>
          <w:sz w:val="28"/>
          <w:szCs w:val="28"/>
        </w:rPr>
        <w:t xml:space="preserve">ского округа город Арзамас </w:t>
      </w:r>
      <w:r w:rsidRPr="006E0F35">
        <w:rPr>
          <w:sz w:val="28"/>
          <w:szCs w:val="28"/>
        </w:rPr>
        <w:t>https://arzamas.nobl.ru/</w:t>
      </w:r>
      <w:r>
        <w:rPr>
          <w:sz w:val="28"/>
          <w:szCs w:val="28"/>
        </w:rPr>
        <w:t>,</w:t>
      </w:r>
      <w:r w:rsidRPr="00CD4C19">
        <w:rPr>
          <w:sz w:val="28"/>
          <w:szCs w:val="28"/>
        </w:rPr>
        <w:t xml:space="preserve"> в разделе «Департамент жилищно-коммунального хозяйства, городской инфраструктуры и благоустройства», рубрика «</w:t>
      </w:r>
      <w:r>
        <w:rPr>
          <w:sz w:val="28"/>
          <w:szCs w:val="28"/>
        </w:rPr>
        <w:t xml:space="preserve">Схемы теплоснабжения </w:t>
      </w:r>
      <w:proofErr w:type="spellStart"/>
      <w:r>
        <w:rPr>
          <w:sz w:val="28"/>
          <w:szCs w:val="28"/>
        </w:rPr>
        <w:t>г.о.г</w:t>
      </w:r>
      <w:proofErr w:type="spellEnd"/>
      <w:r>
        <w:rPr>
          <w:sz w:val="28"/>
          <w:szCs w:val="28"/>
        </w:rPr>
        <w:t>. Арзамаса», вкладка «Публичные слушания 2026».</w:t>
      </w:r>
    </w:p>
    <w:p w:rsidR="001509CE" w:rsidRDefault="009C0559">
      <w:pPr>
        <w:pStyle w:val="a5"/>
        <w:numPr>
          <w:ilvl w:val="0"/>
          <w:numId w:val="1"/>
        </w:numPr>
        <w:tabs>
          <w:tab w:val="left" w:pos="875"/>
        </w:tabs>
        <w:spacing w:line="360" w:lineRule="auto"/>
        <w:ind w:firstLine="349"/>
        <w:jc w:val="both"/>
        <w:rPr>
          <w:sz w:val="28"/>
        </w:rPr>
      </w:pPr>
      <w:r>
        <w:rPr>
          <w:sz w:val="28"/>
        </w:rPr>
        <w:t>Настоящее постановление вступает в силу со дня его подписания и подлежит официальному опубликованию.</w:t>
      </w:r>
    </w:p>
    <w:p w:rsidR="001509CE" w:rsidRDefault="009C0559">
      <w:pPr>
        <w:pStyle w:val="a5"/>
        <w:numPr>
          <w:ilvl w:val="0"/>
          <w:numId w:val="1"/>
        </w:numPr>
        <w:tabs>
          <w:tab w:val="left" w:pos="794"/>
        </w:tabs>
        <w:spacing w:line="360" w:lineRule="auto"/>
        <w:ind w:right="140" w:firstLine="349"/>
        <w:jc w:val="both"/>
        <w:rPr>
          <w:sz w:val="28"/>
        </w:rPr>
      </w:pPr>
      <w:r>
        <w:rPr>
          <w:sz w:val="28"/>
        </w:rPr>
        <w:t xml:space="preserve">Контроль за исполнением данного постановления возложить на первого </w:t>
      </w:r>
      <w:proofErr w:type="gramStart"/>
      <w:r>
        <w:rPr>
          <w:sz w:val="28"/>
        </w:rPr>
        <w:t xml:space="preserve">заме- </w:t>
      </w:r>
      <w:proofErr w:type="spellStart"/>
      <w:r>
        <w:rPr>
          <w:sz w:val="28"/>
        </w:rPr>
        <w:t>стителя</w:t>
      </w:r>
      <w:proofErr w:type="spellEnd"/>
      <w:proofErr w:type="gramEnd"/>
      <w:r>
        <w:rPr>
          <w:sz w:val="28"/>
        </w:rPr>
        <w:t xml:space="preserve"> главы администрации городского округа город Арзамас Нижегородской об- </w:t>
      </w:r>
      <w:proofErr w:type="spellStart"/>
      <w:r>
        <w:rPr>
          <w:sz w:val="28"/>
        </w:rPr>
        <w:t>ласти</w:t>
      </w:r>
      <w:proofErr w:type="spellEnd"/>
      <w:r>
        <w:rPr>
          <w:sz w:val="28"/>
        </w:rPr>
        <w:t xml:space="preserve"> М.Н. Гусева.</w:t>
      </w:r>
    </w:p>
    <w:p w:rsidR="001509CE" w:rsidRDefault="001509CE">
      <w:pPr>
        <w:pStyle w:val="a3"/>
      </w:pPr>
    </w:p>
    <w:p w:rsidR="001509CE" w:rsidRDefault="001509CE">
      <w:pPr>
        <w:pStyle w:val="a3"/>
        <w:spacing w:before="276"/>
      </w:pPr>
    </w:p>
    <w:p w:rsidR="001509CE" w:rsidRDefault="009C0559">
      <w:pPr>
        <w:pStyle w:val="a3"/>
        <w:tabs>
          <w:tab w:val="left" w:pos="8319"/>
        </w:tabs>
        <w:ind w:left="142"/>
      </w:pPr>
      <w:r>
        <w:t>Мэр</w:t>
      </w:r>
      <w:r>
        <w:rPr>
          <w:spacing w:val="-8"/>
        </w:rPr>
        <w:t xml:space="preserve"> </w:t>
      </w:r>
      <w:r>
        <w:t>города</w:t>
      </w:r>
      <w:r>
        <w:rPr>
          <w:spacing w:val="-10"/>
        </w:rPr>
        <w:t xml:space="preserve"> </w:t>
      </w:r>
      <w:r>
        <w:rPr>
          <w:spacing w:val="-2"/>
        </w:rPr>
        <w:t>Арзамаса</w:t>
      </w:r>
      <w:r>
        <w:tab/>
        <w:t>А.А.</w:t>
      </w:r>
      <w:r>
        <w:rPr>
          <w:spacing w:val="-9"/>
        </w:rPr>
        <w:t xml:space="preserve"> </w:t>
      </w:r>
      <w:r>
        <w:rPr>
          <w:spacing w:val="-2"/>
        </w:rPr>
        <w:t>Щелоков</w:t>
      </w:r>
    </w:p>
    <w:sectPr w:rsidR="001509CE">
      <w:pgSz w:w="11910" w:h="16840"/>
      <w:pgMar w:top="500" w:right="42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74D32"/>
    <w:multiLevelType w:val="multilevel"/>
    <w:tmpl w:val="9328E836"/>
    <w:lvl w:ilvl="0">
      <w:start w:val="1"/>
      <w:numFmt w:val="decimal"/>
      <w:lvlText w:val="%1."/>
      <w:lvlJc w:val="left"/>
      <w:pPr>
        <w:ind w:left="141" w:hanging="41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51" w:hanging="49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0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2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9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7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4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2" w:hanging="49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9CE"/>
    <w:rsid w:val="001509CE"/>
    <w:rsid w:val="00173C73"/>
    <w:rsid w:val="009C0559"/>
    <w:rsid w:val="00B5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C04EEE-E55A-4B7A-9F8D-2AD7BF1E2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" w:right="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77"/>
      <w:ind w:left="3" w:right="2"/>
      <w:jc w:val="center"/>
    </w:pPr>
    <w:rPr>
      <w:sz w:val="36"/>
      <w:szCs w:val="36"/>
    </w:rPr>
  </w:style>
  <w:style w:type="paragraph" w:styleId="a5">
    <w:name w:val="List Paragraph"/>
    <w:basedOn w:val="a"/>
    <w:uiPriority w:val="1"/>
    <w:qFormat/>
    <w:pPr>
      <w:ind w:left="141" w:right="139" w:firstLine="34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&lt;4D6963726F736F667420576F7264202D20D1F5E5ECE020F2E5EFEBEEF1EDE0E1E6E5EDE8FF20D3F2E2E5F0E6E4E0E5ECE0FF20F7E0F1F2FC2032303236&gt;</vt:lpstr>
    </vt:vector>
  </TitlesOfParts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&lt;4D6963726F736F667420576F7264202D20D1F5E5ECE020F2E5EFEBEEF1EDE0E1E6E5EDE8FF20D3F2E2E5F0E6E4E0E5ECE0FF20F7E0F1F2FC2032303236&gt;</dc:title>
  <dc:creator>lds</dc:creator>
  <cp:lastModifiedBy>Сергеева Наталия Иванова</cp:lastModifiedBy>
  <cp:revision>4</cp:revision>
  <dcterms:created xsi:type="dcterms:W3CDTF">2026-03-02T12:13:00Z</dcterms:created>
  <dcterms:modified xsi:type="dcterms:W3CDTF">2026-03-03T07:43:00Z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2026-03-02T00:00:00Z</vt:filetime>
  </property>
  <property fmtid="{D5CDD505-2E9C-101B-9397-08002B2CF9AE}" pid="5" name="Producer">
    <vt:lpwstr>GPL Ghostscript 9.53.3</vt:lpwstr>
  </property>
</Properties>
</file>